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E51B" w14:textId="18C9543D" w:rsidR="00987EB9" w:rsidRDefault="00987EB9" w:rsidP="00987EB9">
      <w:pPr>
        <w:tabs>
          <w:tab w:val="left" w:pos="76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Znak sprawy:PDZP-26/W-75/20</w:t>
      </w:r>
    </w:p>
    <w:p w14:paraId="73F0CD43" w14:textId="06400EF8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77777777" w:rsidR="001D42A4" w:rsidRPr="00987EB9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87EB9">
              <w:rPr>
                <w:rFonts w:ascii="Arial" w:hAnsi="Arial" w:cs="Arial"/>
                <w:sz w:val="22"/>
                <w:szCs w:val="22"/>
              </w:rPr>
              <w:t xml:space="preserve">w oparciu o art. 4 pkt 8 ustawy Prawo zamówień publicznych </w:t>
            </w:r>
          </w:p>
          <w:p w14:paraId="75834254" w14:textId="0F13699F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 w:rsidRPr="00987EB9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987EB9" w:rsidRPr="00987EB9">
              <w:rPr>
                <w:rFonts w:ascii="Arial" w:eastAsia="Times New Roman" w:hAnsi="Arial" w:cs="Arial"/>
                <w:bCs/>
              </w:rPr>
              <w:t>materiały eksploatacyjne do urządzeń drukujących oraz pozostałe akcesoria komputerowe</w:t>
            </w:r>
            <w:r w:rsidR="00987EB9">
              <w:rPr>
                <w:rFonts w:eastAsia="Times New Roman" w:cs="Arial"/>
                <w:bCs/>
              </w:rPr>
              <w:t xml:space="preserve"> 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</w:t>
            </w:r>
            <w:r w:rsidR="00987EB9">
              <w:rPr>
                <w:rFonts w:ascii="Arial" w:hAnsi="Arial" w:cs="Arial"/>
                <w:sz w:val="22"/>
                <w:szCs w:val="22"/>
              </w:rPr>
              <w:t>u 2020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824538"/>
    <w:rsid w:val="00987EB9"/>
    <w:rsid w:val="00A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dcterms:created xsi:type="dcterms:W3CDTF">2020-06-25T09:02:00Z</dcterms:created>
  <dcterms:modified xsi:type="dcterms:W3CDTF">2020-06-25T09:02:00Z</dcterms:modified>
</cp:coreProperties>
</file>