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C7D91" w14:textId="111DAD76" w:rsidR="002F2926" w:rsidRPr="00396850" w:rsidRDefault="008439DB" w:rsidP="008439DB">
      <w:pPr>
        <w:pStyle w:val="NormalnyWeb"/>
        <w:spacing w:before="240" w:beforeAutospacing="0" w:after="40" w:afterAutospacing="0" w:line="360" w:lineRule="auto"/>
        <w:jc w:val="center"/>
        <w:rPr>
          <w:rFonts w:eastAsiaTheme="minorEastAsia"/>
          <w:b/>
          <w:bCs/>
          <w:kern w:val="24"/>
        </w:rPr>
      </w:pPr>
      <w:r w:rsidRPr="00396850">
        <w:rPr>
          <w:rFonts w:eastAsiaTheme="minorEastAsia"/>
          <w:b/>
          <w:bCs/>
          <w:kern w:val="24"/>
        </w:rPr>
        <w:t>AKTYWNOŚĆ FIZYCZNA</w:t>
      </w:r>
    </w:p>
    <w:p w14:paraId="31475364" w14:textId="55FCA319" w:rsidR="00ED56A0" w:rsidRPr="003B4570" w:rsidRDefault="003B4570" w:rsidP="003B4570">
      <w:pPr>
        <w:pStyle w:val="NormalnyWeb"/>
        <w:spacing w:line="360" w:lineRule="auto"/>
        <w:jc w:val="both"/>
      </w:pPr>
      <w:r w:rsidRPr="003B4570">
        <w:t>Aktywność fizyczna jest zazwyczaj definiowana jako „dowolna forma ruchu ciała</w:t>
      </w:r>
      <w:r>
        <w:t xml:space="preserve"> </w:t>
      </w:r>
      <w:r w:rsidRPr="003B4570">
        <w:t>spowodowana skurczami mięśni, przy którym wydatek energii przekracza poziomy energii</w:t>
      </w:r>
      <w:r>
        <w:t xml:space="preserve"> </w:t>
      </w:r>
      <w:r w:rsidRPr="003B4570">
        <w:t>spoczynkowej”. Ta szeroka definicja obejmuje wszelkie formy aktywności fizycznej,</w:t>
      </w:r>
      <w:r w:rsidR="00F66B1A">
        <w:t xml:space="preserve"> </w:t>
      </w:r>
      <w:r w:rsidRPr="003B4570">
        <w:t>tzn. rekreacyjną aktywność fizyczną (w tym większość dyscyplin sportowych oraz taniec),</w:t>
      </w:r>
      <w:r w:rsidR="008439DB">
        <w:t xml:space="preserve"> </w:t>
      </w:r>
      <w:r w:rsidRPr="003B4570">
        <w:t>zawodowe uprawianie sportu, aktywność fizyczną w domu i jego okolicy oraz aktywność</w:t>
      </w:r>
      <w:r>
        <w:t xml:space="preserve"> </w:t>
      </w:r>
      <w:r w:rsidRPr="003B4570">
        <w:t xml:space="preserve">fizyczną związaną z </w:t>
      </w:r>
      <w:r w:rsidR="00126070">
        <w:t>wykorzystaniem środków transportu (np. dojazd rowerem do pracy)</w:t>
      </w:r>
      <w:r w:rsidRPr="003B4570">
        <w:t>.</w:t>
      </w:r>
    </w:p>
    <w:p w14:paraId="77D80AD0" w14:textId="17B63D39" w:rsidR="00B326FC" w:rsidRPr="00B326FC" w:rsidRDefault="00B326FC" w:rsidP="00B326FC">
      <w:pPr>
        <w:pStyle w:val="NormalnyWeb"/>
        <w:spacing w:line="360" w:lineRule="auto"/>
        <w:jc w:val="both"/>
        <w:rPr>
          <w:b/>
          <w:bCs/>
        </w:rPr>
      </w:pPr>
      <w:r>
        <w:rPr>
          <w:b/>
          <w:bCs/>
        </w:rPr>
        <w:t>Zalecenia Światowej Organizacji Zdrowia</w:t>
      </w:r>
    </w:p>
    <w:p w14:paraId="368E34DB" w14:textId="638B736D" w:rsidR="00E32B7E" w:rsidRPr="008439DB" w:rsidRDefault="0092501C" w:rsidP="00B326FC">
      <w:pPr>
        <w:pStyle w:val="NormalnyWeb"/>
        <w:spacing w:line="360" w:lineRule="auto"/>
        <w:jc w:val="both"/>
      </w:pPr>
      <w:r>
        <w:t xml:space="preserve">Wytyczne WHO dotyczące aktywności fizycznej zawierają zalecenia dla dzieci, młodzieży, dorosłych i osób starszych uwzględniające ilość aktywności fizycznej (częstość, intensywność i czas trwania), wymaganej do osiągnięcia znaczących korzyści zdrowotnych i ograniczenia zagrożeń dla zdrowia. </w:t>
      </w:r>
      <w:r w:rsidR="002F2926" w:rsidRPr="008439DB">
        <w:t>Zgodnie z nowymi rekomendacjami</w:t>
      </w:r>
      <w:r w:rsidR="0094369C" w:rsidRPr="008439DB">
        <w:t xml:space="preserve"> WHO</w:t>
      </w:r>
      <w:r w:rsidRPr="008439DB">
        <w:t xml:space="preserve"> zaleca</w:t>
      </w:r>
      <w:r w:rsidR="00E32B7E" w:rsidRPr="008439DB">
        <w:t>:</w:t>
      </w:r>
    </w:p>
    <w:p w14:paraId="7D6FCE2C" w14:textId="1920F60E" w:rsidR="00E32B7E" w:rsidRPr="00126070" w:rsidRDefault="00E32B7E" w:rsidP="008439DB">
      <w:pPr>
        <w:pStyle w:val="NormalnyWeb"/>
        <w:numPr>
          <w:ilvl w:val="0"/>
          <w:numId w:val="5"/>
        </w:numPr>
        <w:spacing w:before="0" w:beforeAutospacing="0" w:after="0" w:afterAutospacing="0" w:line="360" w:lineRule="auto"/>
        <w:jc w:val="both"/>
        <w:rPr>
          <w:u w:val="single"/>
        </w:rPr>
      </w:pPr>
      <w:r w:rsidRPr="008439DB">
        <w:t>D</w:t>
      </w:r>
      <w:r w:rsidR="002F2926" w:rsidRPr="008439DB">
        <w:t>orośli (18-64 lata)</w:t>
      </w:r>
      <w:r w:rsidR="008439DB">
        <w:t xml:space="preserve">: </w:t>
      </w:r>
      <w:r w:rsidR="002F2926" w:rsidRPr="008439DB">
        <w:t>150–300</w:t>
      </w:r>
      <w:r w:rsidR="008439DB">
        <w:t xml:space="preserve"> </w:t>
      </w:r>
      <w:r w:rsidR="002F2926" w:rsidRPr="008439DB">
        <w:t xml:space="preserve"> minut</w:t>
      </w:r>
      <w:r w:rsidR="008439DB">
        <w:t xml:space="preserve"> aktywności fizycznej</w:t>
      </w:r>
      <w:r w:rsidR="002F2926">
        <w:t xml:space="preserve"> o umiarkowanej intensywności lub </w:t>
      </w:r>
      <w:r w:rsidR="002F2926" w:rsidRPr="008439DB">
        <w:t>75–150 minut</w:t>
      </w:r>
      <w:r w:rsidR="002F2926">
        <w:t xml:space="preserve"> o dużej intensywności</w:t>
      </w:r>
      <w:r w:rsidR="008439DB" w:rsidRPr="008439DB">
        <w:t xml:space="preserve"> </w:t>
      </w:r>
      <w:r w:rsidR="008439DB" w:rsidRPr="00126070">
        <w:rPr>
          <w:u w:val="single"/>
        </w:rPr>
        <w:t>tygodniowo</w:t>
      </w:r>
    </w:p>
    <w:p w14:paraId="7D47304F" w14:textId="266D687A" w:rsidR="0094369C" w:rsidRDefault="008439DB" w:rsidP="00E32B7E">
      <w:pPr>
        <w:pStyle w:val="NormalnyWeb"/>
        <w:numPr>
          <w:ilvl w:val="0"/>
          <w:numId w:val="5"/>
        </w:numPr>
        <w:spacing w:line="360" w:lineRule="auto"/>
        <w:jc w:val="both"/>
      </w:pPr>
      <w:r>
        <w:t>D</w:t>
      </w:r>
      <w:r w:rsidR="002F2926">
        <w:t>zieci i młodzież</w:t>
      </w:r>
      <w:r>
        <w:t xml:space="preserve">: </w:t>
      </w:r>
      <w:r w:rsidR="002F2926">
        <w:t>60 minut aktywności o umiarkowanej lub dużej intensywności aerobowej</w:t>
      </w:r>
      <w:r>
        <w:t xml:space="preserve"> </w:t>
      </w:r>
      <w:r w:rsidRPr="00126070">
        <w:rPr>
          <w:u w:val="single"/>
        </w:rPr>
        <w:t>dziennie</w:t>
      </w:r>
    </w:p>
    <w:p w14:paraId="0B007088" w14:textId="77777777" w:rsidR="00126070" w:rsidRDefault="008439DB" w:rsidP="0083052F">
      <w:pPr>
        <w:pStyle w:val="NormalnyWeb"/>
        <w:numPr>
          <w:ilvl w:val="0"/>
          <w:numId w:val="5"/>
        </w:numPr>
        <w:spacing w:line="360" w:lineRule="auto"/>
        <w:jc w:val="both"/>
      </w:pPr>
      <w:r>
        <w:t>W</w:t>
      </w:r>
      <w:r w:rsidR="0083052F">
        <w:t>szystkie kobiety w ciąży i po porodzie bez przeciwwskazań lekarskich do wykonywania aktywności fizycznej</w:t>
      </w:r>
      <w:r>
        <w:t>: p</w:t>
      </w:r>
      <w:r w:rsidR="0083052F">
        <w:t>odejmow</w:t>
      </w:r>
      <w:r>
        <w:t>anie</w:t>
      </w:r>
      <w:r w:rsidR="0083052F">
        <w:t xml:space="preserve"> regular</w:t>
      </w:r>
      <w:r>
        <w:t>nej</w:t>
      </w:r>
      <w:r w:rsidR="0083052F">
        <w:t xml:space="preserve"> aktywnoś</w:t>
      </w:r>
      <w:r>
        <w:t>ci</w:t>
      </w:r>
      <w:r w:rsidR="0083052F">
        <w:t xml:space="preserve"> fizyczn</w:t>
      </w:r>
      <w:r>
        <w:t>ej</w:t>
      </w:r>
      <w:r w:rsidR="0083052F">
        <w:t xml:space="preserve"> przez cały okres ciąży i po porodzie</w:t>
      </w:r>
      <w:r>
        <w:t xml:space="preserve"> –</w:t>
      </w:r>
      <w:r w:rsidR="0083052F">
        <w:t xml:space="preserve"> co najmniej 150 minut aerobowej aktywności fizycznej o umiarkowanej intensywności przez cały tydzień, a także ćwiczenia aerobowe i wzmacniające mięśnie</w:t>
      </w:r>
    </w:p>
    <w:p w14:paraId="16435D3C" w14:textId="0E7F9C08" w:rsidR="0083052F" w:rsidRDefault="00126070" w:rsidP="00B326FC">
      <w:pPr>
        <w:pStyle w:val="NormalnyWeb"/>
        <w:numPr>
          <w:ilvl w:val="0"/>
          <w:numId w:val="5"/>
        </w:numPr>
        <w:spacing w:before="0" w:beforeAutospacing="0" w:after="0" w:afterAutospacing="0" w:line="360" w:lineRule="auto"/>
        <w:jc w:val="both"/>
      </w:pPr>
      <w:r>
        <w:t>Osoby po 65. roku życia, także osoby z niepełnosprawnościami i chorobami przewlekłymi: przed podjęciem aktywności fizycznej zaleca się skonsultowanie z lekarzem. O</w:t>
      </w:r>
      <w:r w:rsidRPr="00126070">
        <w:t>soby starsze powinny wykonywać różnorodne ćwiczenia fizyczne</w:t>
      </w:r>
      <w:r>
        <w:t xml:space="preserve"> </w:t>
      </w:r>
      <w:r w:rsidRPr="00126070">
        <w:t>z umiarkowaną lub większą intensywnością</w:t>
      </w:r>
      <w:r>
        <w:t xml:space="preserve">, w celu </w:t>
      </w:r>
      <w:r w:rsidRPr="00126070">
        <w:t>zwiększ</w:t>
      </w:r>
      <w:r>
        <w:t>enia</w:t>
      </w:r>
      <w:r w:rsidRPr="00126070">
        <w:t xml:space="preserve"> wydolnoś</w:t>
      </w:r>
      <w:r>
        <w:t xml:space="preserve">ci </w:t>
      </w:r>
      <w:r w:rsidRPr="00126070">
        <w:t>i zapobi</w:t>
      </w:r>
      <w:r>
        <w:t>egania</w:t>
      </w:r>
      <w:r w:rsidRPr="00126070">
        <w:t xml:space="preserve"> upadkom. Ćwiczenia te powinny być wykonywane  3 lub więcej dni w tygodniu</w:t>
      </w:r>
      <w:r w:rsidR="0083052F">
        <w:t>.</w:t>
      </w:r>
    </w:p>
    <w:p w14:paraId="5C29A431" w14:textId="77777777" w:rsidR="00B326FC" w:rsidRDefault="00B326FC" w:rsidP="00B326FC">
      <w:pPr>
        <w:pStyle w:val="NormalnyWeb"/>
        <w:spacing w:before="0" w:beforeAutospacing="0" w:after="0" w:afterAutospacing="0" w:line="360" w:lineRule="auto"/>
        <w:ind w:left="720"/>
        <w:jc w:val="both"/>
      </w:pPr>
    </w:p>
    <w:p w14:paraId="7557AF71" w14:textId="02EA0B5E" w:rsidR="00126070" w:rsidRDefault="00126070" w:rsidP="00B326FC">
      <w:pPr>
        <w:pStyle w:val="NormalnyWeb"/>
        <w:spacing w:before="0" w:beforeAutospacing="0" w:after="0" w:afterAutospacing="0" w:line="360" w:lineRule="auto"/>
        <w:jc w:val="both"/>
      </w:pPr>
      <w:r>
        <w:t>We wszystkich grupach wiekowych zalecane jest ograniczenie siedzącego trybu życia.</w:t>
      </w:r>
    </w:p>
    <w:p w14:paraId="1A9E481A" w14:textId="77777777" w:rsidR="00B326FC" w:rsidRDefault="00B326FC" w:rsidP="00B326FC">
      <w:pPr>
        <w:pStyle w:val="NormalnyWeb"/>
        <w:spacing w:before="0" w:beforeAutospacing="0" w:after="0" w:afterAutospacing="0" w:line="360" w:lineRule="auto"/>
        <w:jc w:val="both"/>
      </w:pPr>
    </w:p>
    <w:p w14:paraId="64ED3916" w14:textId="77777777" w:rsidR="00B326FC" w:rsidRDefault="00B326FC" w:rsidP="00B326FC">
      <w:pPr>
        <w:pStyle w:val="NormalnyWeb"/>
        <w:spacing w:before="0" w:beforeAutospacing="0" w:after="0" w:afterAutospacing="0" w:line="360" w:lineRule="auto"/>
        <w:jc w:val="both"/>
      </w:pPr>
    </w:p>
    <w:p w14:paraId="42E0F55F" w14:textId="77777777" w:rsidR="00B326FC" w:rsidRDefault="00B326FC" w:rsidP="00B326FC">
      <w:pPr>
        <w:pStyle w:val="NormalnyWeb"/>
        <w:spacing w:before="0" w:beforeAutospacing="0" w:after="0" w:afterAutospacing="0" w:line="360" w:lineRule="auto"/>
        <w:jc w:val="both"/>
      </w:pPr>
    </w:p>
    <w:p w14:paraId="3F810DA3" w14:textId="77777777" w:rsidR="0094369C" w:rsidRPr="0094369C" w:rsidRDefault="0094369C" w:rsidP="0094369C">
      <w:pPr>
        <w:spacing w:before="100" w:beforeAutospacing="1" w:after="100" w:afterAutospacing="1" w:line="360" w:lineRule="auto"/>
        <w:outlineLvl w:val="1"/>
        <w:rPr>
          <w:rFonts w:ascii="Times New Roman" w:eastAsia="Times New Roman" w:hAnsi="Times New Roman" w:cs="Times New Roman"/>
          <w:b/>
          <w:bCs/>
          <w:kern w:val="0"/>
          <w:sz w:val="24"/>
          <w:szCs w:val="24"/>
          <w:lang w:eastAsia="pl-PL"/>
          <w14:ligatures w14:val="none"/>
        </w:rPr>
      </w:pPr>
      <w:r w:rsidRPr="0094369C">
        <w:rPr>
          <w:rFonts w:ascii="Times New Roman" w:eastAsia="Times New Roman" w:hAnsi="Times New Roman" w:cs="Times New Roman"/>
          <w:b/>
          <w:bCs/>
          <w:kern w:val="0"/>
          <w:sz w:val="24"/>
          <w:szCs w:val="24"/>
          <w:lang w:eastAsia="pl-PL"/>
          <w14:ligatures w14:val="none"/>
        </w:rPr>
        <w:t>Jaki jest wpływ aktywności fizycznej na zdrowie?</w:t>
      </w:r>
    </w:p>
    <w:p w14:paraId="54F4F69D" w14:textId="6E532719" w:rsidR="0094369C" w:rsidRPr="0094369C" w:rsidRDefault="00F26844" w:rsidP="008439DB">
      <w:pPr>
        <w:spacing w:after="0" w:line="360" w:lineRule="auto"/>
        <w:jc w:val="both"/>
        <w:rPr>
          <w:rFonts w:ascii="Times New Roman" w:eastAsia="Times New Roman" w:hAnsi="Times New Roman" w:cs="Times New Roman"/>
          <w:kern w:val="0"/>
          <w:sz w:val="24"/>
          <w:szCs w:val="24"/>
          <w:lang w:eastAsia="pl-PL"/>
          <w14:ligatures w14:val="none"/>
        </w:rPr>
      </w:pPr>
      <w:r w:rsidRPr="00F26844">
        <w:rPr>
          <w:rFonts w:ascii="Times New Roman" w:hAnsi="Times New Roman" w:cs="Times New Roman"/>
        </w:rPr>
        <w:t>Brak regularnych ćwiczeń jest przyczyną rozwoju co najmniej 20 chorób przewlekłych</w:t>
      </w:r>
      <w:r>
        <w:rPr>
          <w:rFonts w:ascii="Times New Roman" w:hAnsi="Times New Roman" w:cs="Times New Roman"/>
        </w:rPr>
        <w:t>.</w:t>
      </w:r>
      <w:r w:rsidRPr="0094369C">
        <w:rPr>
          <w:rFonts w:ascii="Times New Roman" w:eastAsia="Times New Roman" w:hAnsi="Times New Roman" w:cs="Times New Roman"/>
          <w:kern w:val="0"/>
          <w:sz w:val="24"/>
          <w:szCs w:val="24"/>
          <w:lang w:eastAsia="pl-PL"/>
          <w14:ligatures w14:val="none"/>
        </w:rPr>
        <w:t xml:space="preserve"> </w:t>
      </w:r>
      <w:r w:rsidR="0094369C" w:rsidRPr="0094369C">
        <w:rPr>
          <w:rFonts w:ascii="Times New Roman" w:eastAsia="Times New Roman" w:hAnsi="Times New Roman" w:cs="Times New Roman"/>
          <w:kern w:val="0"/>
          <w:sz w:val="24"/>
          <w:szCs w:val="24"/>
          <w:lang w:eastAsia="pl-PL"/>
          <w14:ligatures w14:val="none"/>
        </w:rPr>
        <w:t>U osób dorosłych (w przedzi</w:t>
      </w:r>
      <w:r w:rsidR="008439DB">
        <w:rPr>
          <w:rFonts w:ascii="Times New Roman" w:eastAsia="Times New Roman" w:hAnsi="Times New Roman" w:cs="Times New Roman"/>
          <w:kern w:val="0"/>
          <w:sz w:val="24"/>
          <w:szCs w:val="24"/>
          <w:lang w:eastAsia="pl-PL"/>
          <w14:ligatures w14:val="none"/>
        </w:rPr>
        <w:t>al</w:t>
      </w:r>
      <w:r w:rsidR="0094369C" w:rsidRPr="0094369C">
        <w:rPr>
          <w:rFonts w:ascii="Times New Roman" w:eastAsia="Times New Roman" w:hAnsi="Times New Roman" w:cs="Times New Roman"/>
          <w:kern w:val="0"/>
          <w:sz w:val="24"/>
          <w:szCs w:val="24"/>
          <w:lang w:eastAsia="pl-PL"/>
          <w14:ligatures w14:val="none"/>
        </w:rPr>
        <w:t xml:space="preserve">e 18‒64 lata) </w:t>
      </w:r>
      <w:r w:rsidR="008439DB">
        <w:rPr>
          <w:rFonts w:ascii="Times New Roman" w:eastAsia="Times New Roman" w:hAnsi="Times New Roman" w:cs="Times New Roman"/>
          <w:kern w:val="0"/>
          <w:sz w:val="24"/>
          <w:szCs w:val="24"/>
          <w:lang w:eastAsia="pl-PL"/>
          <w14:ligatures w14:val="none"/>
        </w:rPr>
        <w:t>aktywność fizyczna</w:t>
      </w:r>
      <w:r w:rsidR="0094369C" w:rsidRPr="0094369C">
        <w:rPr>
          <w:rFonts w:ascii="Times New Roman" w:eastAsia="Times New Roman" w:hAnsi="Times New Roman" w:cs="Times New Roman"/>
          <w:kern w:val="0"/>
          <w:sz w:val="24"/>
          <w:szCs w:val="24"/>
          <w:lang w:eastAsia="pl-PL"/>
          <w14:ligatures w14:val="none"/>
        </w:rPr>
        <w:t xml:space="preserve"> zmniejsza ryzyko</w:t>
      </w:r>
      <w:r w:rsidR="00B326FC">
        <w:rPr>
          <w:rFonts w:ascii="Times New Roman" w:eastAsia="Times New Roman" w:hAnsi="Times New Roman" w:cs="Times New Roman"/>
          <w:kern w:val="0"/>
          <w:sz w:val="24"/>
          <w:szCs w:val="24"/>
          <w:lang w:eastAsia="pl-PL"/>
          <w14:ligatures w14:val="none"/>
        </w:rPr>
        <w:t xml:space="preserve"> m. in.</w:t>
      </w:r>
      <w:r w:rsidR="0094369C" w:rsidRPr="0094369C">
        <w:rPr>
          <w:rFonts w:ascii="Times New Roman" w:eastAsia="Times New Roman" w:hAnsi="Times New Roman" w:cs="Times New Roman"/>
          <w:kern w:val="0"/>
          <w:sz w:val="24"/>
          <w:szCs w:val="24"/>
          <w:lang w:eastAsia="pl-PL"/>
          <w14:ligatures w14:val="none"/>
        </w:rPr>
        <w:t>:</w:t>
      </w:r>
    </w:p>
    <w:p w14:paraId="54A5BB0D" w14:textId="77777777" w:rsidR="0094369C" w:rsidRPr="00B326FC" w:rsidRDefault="0094369C" w:rsidP="008439DB">
      <w:pPr>
        <w:numPr>
          <w:ilvl w:val="0"/>
          <w:numId w:val="4"/>
        </w:numPr>
        <w:spacing w:after="0" w:line="360" w:lineRule="auto"/>
        <w:ind w:left="714" w:hanging="357"/>
        <w:jc w:val="both"/>
        <w:rPr>
          <w:rFonts w:ascii="Times New Roman" w:eastAsia="Times New Roman" w:hAnsi="Times New Roman" w:cs="Times New Roman"/>
          <w:kern w:val="0"/>
          <w:sz w:val="24"/>
          <w:szCs w:val="24"/>
          <w:lang w:eastAsia="pl-PL"/>
          <w14:ligatures w14:val="none"/>
        </w:rPr>
      </w:pPr>
      <w:r w:rsidRPr="00B326FC">
        <w:rPr>
          <w:rFonts w:ascii="Times New Roman" w:eastAsia="Times New Roman" w:hAnsi="Times New Roman" w:cs="Times New Roman"/>
          <w:kern w:val="0"/>
          <w:sz w:val="24"/>
          <w:szCs w:val="24"/>
          <w:lang w:eastAsia="pl-PL"/>
          <w14:ligatures w14:val="none"/>
        </w:rPr>
        <w:t>zgonu, w tym zgonu sercowo-naczyniowego,</w:t>
      </w:r>
    </w:p>
    <w:p w14:paraId="7505CFA4" w14:textId="48F1463B" w:rsidR="0094369C" w:rsidRPr="00B326FC" w:rsidRDefault="0094369C" w:rsidP="008439DB">
      <w:pPr>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lang w:eastAsia="pl-PL"/>
          <w14:ligatures w14:val="none"/>
        </w:rPr>
      </w:pPr>
      <w:r w:rsidRPr="00B326FC">
        <w:rPr>
          <w:rFonts w:ascii="Times New Roman" w:eastAsia="Times New Roman" w:hAnsi="Times New Roman" w:cs="Times New Roman"/>
          <w:kern w:val="0"/>
          <w:sz w:val="24"/>
          <w:szCs w:val="24"/>
          <w:lang w:eastAsia="pl-PL"/>
          <w14:ligatures w14:val="none"/>
        </w:rPr>
        <w:t xml:space="preserve">nadciśnienia </w:t>
      </w:r>
      <w:r w:rsidR="00396850" w:rsidRPr="00B326FC">
        <w:rPr>
          <w:rFonts w:ascii="Times New Roman" w:eastAsia="Times New Roman" w:hAnsi="Times New Roman" w:cs="Times New Roman"/>
          <w:kern w:val="0"/>
          <w:sz w:val="24"/>
          <w:szCs w:val="24"/>
          <w:lang w:eastAsia="pl-PL"/>
          <w14:ligatures w14:val="none"/>
        </w:rPr>
        <w:t>tętniczego</w:t>
      </w:r>
    </w:p>
    <w:p w14:paraId="7AFBB252" w14:textId="062CFFFE" w:rsidR="0094369C" w:rsidRPr="00B326FC" w:rsidRDefault="0094369C" w:rsidP="0094369C">
      <w:pPr>
        <w:numPr>
          <w:ilvl w:val="0"/>
          <w:numId w:val="4"/>
        </w:num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B326FC">
        <w:rPr>
          <w:rFonts w:ascii="Times New Roman" w:eastAsia="Times New Roman" w:hAnsi="Times New Roman" w:cs="Times New Roman"/>
          <w:kern w:val="0"/>
          <w:sz w:val="24"/>
          <w:szCs w:val="24"/>
          <w:lang w:eastAsia="pl-PL"/>
          <w14:ligatures w14:val="none"/>
        </w:rPr>
        <w:t>nowotworów (</w:t>
      </w:r>
      <w:r w:rsidR="00396850" w:rsidRPr="00B326FC">
        <w:rPr>
          <w:rFonts w:ascii="Times New Roman" w:eastAsia="Times New Roman" w:hAnsi="Times New Roman" w:cs="Times New Roman"/>
          <w:kern w:val="0"/>
          <w:sz w:val="24"/>
          <w:szCs w:val="24"/>
          <w:lang w:eastAsia="pl-PL"/>
          <w14:ligatures w14:val="none"/>
        </w:rPr>
        <w:t>np. piersi,</w:t>
      </w:r>
      <w:r w:rsidRPr="00B326FC">
        <w:rPr>
          <w:rFonts w:ascii="Times New Roman" w:eastAsia="Times New Roman" w:hAnsi="Times New Roman" w:cs="Times New Roman"/>
          <w:kern w:val="0"/>
          <w:sz w:val="24"/>
          <w:szCs w:val="24"/>
          <w:lang w:eastAsia="pl-PL"/>
          <w14:ligatures w14:val="none"/>
        </w:rPr>
        <w:t xml:space="preserve"> okrężnicy, endometrium, przełyku, </w:t>
      </w:r>
      <w:r w:rsidR="00396850" w:rsidRPr="00B326FC">
        <w:rPr>
          <w:rFonts w:ascii="Times New Roman" w:eastAsia="Times New Roman" w:hAnsi="Times New Roman" w:cs="Times New Roman"/>
          <w:kern w:val="0"/>
          <w:sz w:val="24"/>
          <w:szCs w:val="24"/>
          <w:lang w:eastAsia="pl-PL"/>
          <w14:ligatures w14:val="none"/>
        </w:rPr>
        <w:t>nerek,</w:t>
      </w:r>
      <w:r w:rsidRPr="00B326FC">
        <w:rPr>
          <w:rFonts w:ascii="Times New Roman" w:eastAsia="Times New Roman" w:hAnsi="Times New Roman" w:cs="Times New Roman"/>
          <w:kern w:val="0"/>
          <w:sz w:val="24"/>
          <w:szCs w:val="24"/>
          <w:lang w:eastAsia="pl-PL"/>
          <w14:ligatures w14:val="none"/>
        </w:rPr>
        <w:t xml:space="preserve"> płuc</w:t>
      </w:r>
      <w:r w:rsidR="00396850" w:rsidRPr="00B326FC">
        <w:rPr>
          <w:rFonts w:ascii="Times New Roman" w:eastAsia="Times New Roman" w:hAnsi="Times New Roman" w:cs="Times New Roman"/>
          <w:kern w:val="0"/>
          <w:sz w:val="24"/>
          <w:szCs w:val="24"/>
          <w:lang w:eastAsia="pl-PL"/>
          <w14:ligatures w14:val="none"/>
        </w:rPr>
        <w:t>, żołądka</w:t>
      </w:r>
      <w:r w:rsidRPr="00B326FC">
        <w:rPr>
          <w:rFonts w:ascii="Times New Roman" w:eastAsia="Times New Roman" w:hAnsi="Times New Roman" w:cs="Times New Roman"/>
          <w:kern w:val="0"/>
          <w:sz w:val="24"/>
          <w:szCs w:val="24"/>
          <w:lang w:eastAsia="pl-PL"/>
          <w14:ligatures w14:val="none"/>
        </w:rPr>
        <w:t>)</w:t>
      </w:r>
    </w:p>
    <w:p w14:paraId="24F4FBC9" w14:textId="4D9C1DC2" w:rsidR="0094369C" w:rsidRPr="00B326FC" w:rsidRDefault="00396850" w:rsidP="0094369C">
      <w:pPr>
        <w:numPr>
          <w:ilvl w:val="0"/>
          <w:numId w:val="4"/>
        </w:num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B326FC">
        <w:rPr>
          <w:rFonts w:ascii="Times New Roman" w:eastAsia="Times New Roman" w:hAnsi="Times New Roman" w:cs="Times New Roman"/>
          <w:kern w:val="0"/>
          <w:sz w:val="24"/>
          <w:szCs w:val="24"/>
          <w:lang w:eastAsia="pl-PL"/>
          <w14:ligatures w14:val="none"/>
        </w:rPr>
        <w:t>cukrzycy typu 2</w:t>
      </w:r>
    </w:p>
    <w:p w14:paraId="69DE08E3" w14:textId="7010E0A7" w:rsidR="00B326FC" w:rsidRPr="00B326FC" w:rsidRDefault="00B326FC" w:rsidP="0094369C">
      <w:pPr>
        <w:numPr>
          <w:ilvl w:val="0"/>
          <w:numId w:val="4"/>
        </w:num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B326FC">
        <w:rPr>
          <w:rFonts w:ascii="Times New Roman" w:eastAsia="Times New Roman" w:hAnsi="Times New Roman" w:cs="Times New Roman"/>
          <w:kern w:val="0"/>
          <w:sz w:val="24"/>
          <w:szCs w:val="24"/>
          <w:lang w:eastAsia="pl-PL"/>
          <w14:ligatures w14:val="none"/>
        </w:rPr>
        <w:t>osteoporozy</w:t>
      </w:r>
    </w:p>
    <w:p w14:paraId="2C7FED6B" w14:textId="26798AE9" w:rsidR="00B326FC" w:rsidRPr="00B326FC" w:rsidRDefault="00B326FC" w:rsidP="0094369C">
      <w:pPr>
        <w:numPr>
          <w:ilvl w:val="0"/>
          <w:numId w:val="4"/>
        </w:num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B326FC">
        <w:rPr>
          <w:rFonts w:ascii="Times New Roman" w:eastAsia="Times New Roman" w:hAnsi="Times New Roman" w:cs="Times New Roman"/>
          <w:kern w:val="0"/>
          <w:sz w:val="24"/>
          <w:szCs w:val="24"/>
          <w:lang w:eastAsia="pl-PL"/>
          <w14:ligatures w14:val="none"/>
        </w:rPr>
        <w:t>chorób naczyniowych mózgu</w:t>
      </w:r>
    </w:p>
    <w:p w14:paraId="75829B83" w14:textId="7BFE22D8" w:rsidR="00B326FC" w:rsidRPr="00B326FC" w:rsidRDefault="00B326FC" w:rsidP="0094369C">
      <w:pPr>
        <w:numPr>
          <w:ilvl w:val="0"/>
          <w:numId w:val="4"/>
        </w:num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B326FC">
        <w:rPr>
          <w:rFonts w:ascii="Times New Roman" w:eastAsia="Times New Roman" w:hAnsi="Times New Roman" w:cs="Times New Roman"/>
          <w:kern w:val="0"/>
          <w:sz w:val="24"/>
          <w:szCs w:val="24"/>
          <w:lang w:eastAsia="pl-PL"/>
          <w14:ligatures w14:val="none"/>
        </w:rPr>
        <w:t>choroby niedokrwiennej serca</w:t>
      </w:r>
    </w:p>
    <w:p w14:paraId="656C1B91" w14:textId="792E6FD8" w:rsidR="0094369C" w:rsidRPr="00B326FC" w:rsidRDefault="0094369C" w:rsidP="0094369C">
      <w:pPr>
        <w:numPr>
          <w:ilvl w:val="0"/>
          <w:numId w:val="4"/>
        </w:num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B326FC">
        <w:rPr>
          <w:rFonts w:ascii="Times New Roman" w:eastAsia="Times New Roman" w:hAnsi="Times New Roman" w:cs="Times New Roman"/>
          <w:kern w:val="0"/>
          <w:sz w:val="24"/>
          <w:szCs w:val="24"/>
          <w:lang w:eastAsia="pl-PL"/>
          <w14:ligatures w14:val="none"/>
        </w:rPr>
        <w:t>zaburzeń profilu lipidowego</w:t>
      </w:r>
    </w:p>
    <w:p w14:paraId="5DDE81B7" w14:textId="59CBF356" w:rsidR="0094369C" w:rsidRPr="00B326FC" w:rsidRDefault="0094369C" w:rsidP="0094369C">
      <w:pPr>
        <w:numPr>
          <w:ilvl w:val="0"/>
          <w:numId w:val="4"/>
        </w:num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B326FC">
        <w:rPr>
          <w:rFonts w:ascii="Times New Roman" w:eastAsia="Times New Roman" w:hAnsi="Times New Roman" w:cs="Times New Roman"/>
          <w:kern w:val="0"/>
          <w:sz w:val="24"/>
          <w:szCs w:val="24"/>
          <w:lang w:eastAsia="pl-PL"/>
          <w14:ligatures w14:val="none"/>
        </w:rPr>
        <w:t>otyłoś</w:t>
      </w:r>
      <w:r w:rsidR="00E10B08" w:rsidRPr="00B326FC">
        <w:rPr>
          <w:rFonts w:ascii="Times New Roman" w:eastAsia="Times New Roman" w:hAnsi="Times New Roman" w:cs="Times New Roman"/>
          <w:kern w:val="0"/>
          <w:sz w:val="24"/>
          <w:szCs w:val="24"/>
          <w:lang w:eastAsia="pl-PL"/>
          <w14:ligatures w14:val="none"/>
        </w:rPr>
        <w:t>ci</w:t>
      </w:r>
    </w:p>
    <w:p w14:paraId="4BCA4E79" w14:textId="026681CE" w:rsidR="00ED56A0" w:rsidRPr="008439DB" w:rsidRDefault="00ED56A0" w:rsidP="00B326FC">
      <w:pPr>
        <w:numPr>
          <w:ilvl w:val="0"/>
          <w:numId w:val="4"/>
        </w:numPr>
        <w:spacing w:after="0" w:line="360" w:lineRule="auto"/>
        <w:rPr>
          <w:rFonts w:ascii="Times New Roman" w:eastAsia="Times New Roman" w:hAnsi="Times New Roman" w:cs="Times New Roman"/>
          <w:kern w:val="0"/>
          <w:sz w:val="24"/>
          <w:szCs w:val="24"/>
          <w:lang w:eastAsia="pl-PL"/>
          <w14:ligatures w14:val="none"/>
        </w:rPr>
      </w:pPr>
      <w:r w:rsidRPr="008439DB">
        <w:rPr>
          <w:rFonts w:ascii="Times New Roman" w:eastAsia="Times New Roman" w:hAnsi="Times New Roman" w:cs="Times New Roman"/>
          <w:kern w:val="0"/>
          <w:sz w:val="24"/>
          <w:szCs w:val="24"/>
          <w:lang w:eastAsia="pl-PL"/>
          <w14:ligatures w14:val="none"/>
        </w:rPr>
        <w:t>demencji</w:t>
      </w:r>
    </w:p>
    <w:p w14:paraId="6B65530D" w14:textId="6B45738C" w:rsidR="004946CB" w:rsidRPr="008439DB" w:rsidRDefault="00E10B08" w:rsidP="00B326FC">
      <w:pPr>
        <w:spacing w:after="0" w:line="360" w:lineRule="auto"/>
        <w:jc w:val="both"/>
        <w:rPr>
          <w:rFonts w:ascii="Times New Roman" w:eastAsia="Times New Roman" w:hAnsi="Times New Roman" w:cs="Times New Roman"/>
          <w:kern w:val="0"/>
          <w:sz w:val="24"/>
          <w:szCs w:val="24"/>
          <w:lang w:eastAsia="pl-PL"/>
          <w14:ligatures w14:val="none"/>
        </w:rPr>
      </w:pPr>
      <w:r w:rsidRPr="008439DB">
        <w:rPr>
          <w:rFonts w:ascii="Times New Roman" w:eastAsia="Times New Roman" w:hAnsi="Times New Roman" w:cs="Times New Roman"/>
          <w:kern w:val="0"/>
          <w:sz w:val="24"/>
          <w:szCs w:val="24"/>
          <w:lang w:eastAsia="pl-PL"/>
          <w14:ligatures w14:val="none"/>
        </w:rPr>
        <w:t xml:space="preserve">Aktywność fizyczna </w:t>
      </w:r>
      <w:r w:rsidR="00123A01" w:rsidRPr="008439DB">
        <w:rPr>
          <w:rFonts w:ascii="Times New Roman" w:eastAsia="Times New Roman" w:hAnsi="Times New Roman" w:cs="Times New Roman"/>
          <w:kern w:val="0"/>
          <w:sz w:val="24"/>
          <w:szCs w:val="24"/>
          <w:lang w:eastAsia="pl-PL"/>
          <w14:ligatures w14:val="none"/>
        </w:rPr>
        <w:t>m</w:t>
      </w:r>
      <w:r w:rsidR="00711329">
        <w:rPr>
          <w:rFonts w:ascii="Times New Roman" w:eastAsia="Times New Roman" w:hAnsi="Times New Roman" w:cs="Times New Roman"/>
          <w:kern w:val="0"/>
          <w:sz w:val="24"/>
          <w:szCs w:val="24"/>
          <w:lang w:eastAsia="pl-PL"/>
          <w14:ligatures w14:val="none"/>
        </w:rPr>
        <w:t>.</w:t>
      </w:r>
      <w:r w:rsidR="00123A01" w:rsidRPr="008439DB">
        <w:rPr>
          <w:rFonts w:ascii="Times New Roman" w:eastAsia="Times New Roman" w:hAnsi="Times New Roman" w:cs="Times New Roman"/>
          <w:kern w:val="0"/>
          <w:sz w:val="24"/>
          <w:szCs w:val="24"/>
          <w:lang w:eastAsia="pl-PL"/>
          <w14:ligatures w14:val="none"/>
        </w:rPr>
        <w:t xml:space="preserve">in. </w:t>
      </w:r>
      <w:r w:rsidRPr="008439DB">
        <w:rPr>
          <w:rStyle w:val="hgkelc"/>
          <w:rFonts w:ascii="Times New Roman" w:hAnsi="Times New Roman" w:cs="Times New Roman"/>
          <w:sz w:val="24"/>
          <w:szCs w:val="24"/>
        </w:rPr>
        <w:t>zapobiega</w:t>
      </w:r>
      <w:r w:rsidR="00ED56A0" w:rsidRPr="008439DB">
        <w:rPr>
          <w:rStyle w:val="hgkelc"/>
          <w:rFonts w:ascii="Times New Roman" w:hAnsi="Times New Roman" w:cs="Times New Roman"/>
          <w:sz w:val="24"/>
          <w:szCs w:val="24"/>
        </w:rPr>
        <w:t>:</w:t>
      </w:r>
      <w:r w:rsidRPr="008439DB">
        <w:rPr>
          <w:rStyle w:val="hgkelc"/>
          <w:rFonts w:ascii="Times New Roman" w:hAnsi="Times New Roman" w:cs="Times New Roman"/>
          <w:sz w:val="24"/>
          <w:szCs w:val="24"/>
        </w:rPr>
        <w:t xml:space="preserve"> zwyrodnieniom stawów, poprawia równowagę</w:t>
      </w:r>
      <w:r w:rsidRPr="008439DB">
        <w:rPr>
          <w:rStyle w:val="hgkelc"/>
          <w:rFonts w:ascii="Times New Roman" w:hAnsi="Times New Roman" w:cs="Times New Roman"/>
          <w:b/>
          <w:bCs/>
          <w:sz w:val="24"/>
          <w:szCs w:val="24"/>
        </w:rPr>
        <w:t xml:space="preserve">, </w:t>
      </w:r>
      <w:r w:rsidR="004946CB" w:rsidRPr="008439DB">
        <w:rPr>
          <w:rFonts w:ascii="Times New Roman" w:eastAsia="Times New Roman" w:hAnsi="Times New Roman" w:cs="Times New Roman"/>
          <w:kern w:val="0"/>
          <w:sz w:val="24"/>
          <w:szCs w:val="24"/>
          <w:lang w:eastAsia="pl-PL"/>
          <w14:ligatures w14:val="none"/>
        </w:rPr>
        <w:t xml:space="preserve">pomaga </w:t>
      </w:r>
      <w:r w:rsidR="00123A01" w:rsidRPr="008439DB">
        <w:rPr>
          <w:rFonts w:ascii="Times New Roman" w:eastAsia="Times New Roman" w:hAnsi="Times New Roman" w:cs="Times New Roman"/>
          <w:kern w:val="0"/>
          <w:sz w:val="24"/>
          <w:szCs w:val="24"/>
          <w:lang w:eastAsia="pl-PL"/>
          <w14:ligatures w14:val="none"/>
        </w:rPr>
        <w:t xml:space="preserve">                                        </w:t>
      </w:r>
      <w:r w:rsidR="004946CB" w:rsidRPr="008439DB">
        <w:rPr>
          <w:rFonts w:ascii="Times New Roman" w:eastAsia="Times New Roman" w:hAnsi="Times New Roman" w:cs="Times New Roman"/>
          <w:kern w:val="0"/>
          <w:sz w:val="24"/>
          <w:szCs w:val="24"/>
          <w:lang w:eastAsia="pl-PL"/>
          <w14:ligatures w14:val="none"/>
        </w:rPr>
        <w:t>w opóźnieniu procesów starzenia</w:t>
      </w:r>
      <w:r w:rsidR="00ED56A0" w:rsidRPr="008439DB">
        <w:rPr>
          <w:rFonts w:ascii="Times New Roman" w:eastAsia="Times New Roman" w:hAnsi="Times New Roman" w:cs="Times New Roman"/>
          <w:kern w:val="0"/>
          <w:sz w:val="24"/>
          <w:szCs w:val="24"/>
          <w:lang w:eastAsia="pl-PL"/>
          <w14:ligatures w14:val="none"/>
        </w:rPr>
        <w:t xml:space="preserve">, </w:t>
      </w:r>
      <w:r w:rsidR="004946CB" w:rsidRPr="008439DB">
        <w:rPr>
          <w:rFonts w:ascii="Times New Roman" w:eastAsia="Times New Roman" w:hAnsi="Times New Roman" w:cs="Times New Roman"/>
          <w:kern w:val="0"/>
          <w:sz w:val="24"/>
          <w:szCs w:val="24"/>
          <w:lang w:eastAsia="pl-PL"/>
          <w14:ligatures w14:val="none"/>
        </w:rPr>
        <w:t>wzmacnia system immunologiczny</w:t>
      </w:r>
      <w:r w:rsidR="00123A01" w:rsidRPr="008439DB">
        <w:rPr>
          <w:rFonts w:ascii="Times New Roman" w:eastAsia="Times New Roman" w:hAnsi="Times New Roman" w:cs="Times New Roman"/>
          <w:kern w:val="0"/>
          <w:sz w:val="24"/>
          <w:szCs w:val="24"/>
          <w:lang w:eastAsia="pl-PL"/>
          <w14:ligatures w14:val="none"/>
        </w:rPr>
        <w:t>.</w:t>
      </w:r>
    </w:p>
    <w:p w14:paraId="3CEECF41" w14:textId="70BB2AAD" w:rsidR="00123A01" w:rsidRPr="008439DB" w:rsidRDefault="004946CB" w:rsidP="004946CB">
      <w:pPr>
        <w:spacing w:before="100" w:beforeAutospacing="1" w:after="100" w:afterAutospacing="1" w:line="360" w:lineRule="auto"/>
        <w:jc w:val="both"/>
        <w:rPr>
          <w:rFonts w:ascii="Times New Roman" w:eastAsia="Times New Roman" w:hAnsi="Times New Roman" w:cs="Times New Roman"/>
          <w:b/>
          <w:bCs/>
          <w:kern w:val="0"/>
          <w:sz w:val="24"/>
          <w:szCs w:val="24"/>
          <w:lang w:eastAsia="pl-PL"/>
          <w14:ligatures w14:val="none"/>
        </w:rPr>
      </w:pPr>
      <w:r w:rsidRPr="008439DB">
        <w:rPr>
          <w:rFonts w:ascii="Times New Roman" w:eastAsia="Times New Roman" w:hAnsi="Times New Roman" w:cs="Times New Roman"/>
          <w:b/>
          <w:bCs/>
          <w:kern w:val="0"/>
          <w:sz w:val="24"/>
          <w:szCs w:val="24"/>
          <w:lang w:eastAsia="pl-PL"/>
          <w14:ligatures w14:val="none"/>
        </w:rPr>
        <w:t>Aktywność fizyczna ma ogromny wpływ na zdrowie psychiczne</w:t>
      </w:r>
    </w:p>
    <w:p w14:paraId="0497984B" w14:textId="7727F6EB" w:rsidR="004946CB" w:rsidRPr="00E32B7E" w:rsidRDefault="008439DB" w:rsidP="004946CB">
      <w:pPr>
        <w:spacing w:before="100" w:beforeAutospacing="1" w:after="100" w:afterAutospacing="1" w:line="360" w:lineRule="auto"/>
        <w:jc w:val="both"/>
        <w:rPr>
          <w:rFonts w:ascii="Times New Roman" w:eastAsia="Times New Roman" w:hAnsi="Times New Roman" w:cs="Times New Roman"/>
          <w:kern w:val="0"/>
          <w:sz w:val="24"/>
          <w:szCs w:val="24"/>
          <w:lang w:eastAsia="pl-PL"/>
          <w14:ligatures w14:val="none"/>
        </w:rPr>
      </w:pPr>
      <w:r w:rsidRPr="008439DB">
        <w:rPr>
          <w:rFonts w:ascii="Times New Roman" w:eastAsia="Times New Roman" w:hAnsi="Times New Roman" w:cs="Times New Roman"/>
          <w:kern w:val="0"/>
          <w:sz w:val="24"/>
          <w:szCs w:val="24"/>
          <w:lang w:eastAsia="pl-PL"/>
          <w14:ligatures w14:val="none"/>
        </w:rPr>
        <w:t xml:space="preserve">Aktywność fizyczna </w:t>
      </w:r>
      <w:r>
        <w:rPr>
          <w:rFonts w:ascii="Times New Roman" w:eastAsia="Times New Roman" w:hAnsi="Times New Roman" w:cs="Times New Roman"/>
          <w:kern w:val="0"/>
          <w:sz w:val="24"/>
          <w:szCs w:val="24"/>
          <w:lang w:eastAsia="pl-PL"/>
          <w14:ligatures w14:val="none"/>
        </w:rPr>
        <w:t>w</w:t>
      </w:r>
      <w:r w:rsidR="004946CB" w:rsidRPr="008439DB">
        <w:rPr>
          <w:rFonts w:ascii="Times New Roman" w:eastAsia="Times New Roman" w:hAnsi="Times New Roman" w:cs="Times New Roman"/>
          <w:kern w:val="0"/>
          <w:sz w:val="24"/>
          <w:szCs w:val="24"/>
          <w:lang w:eastAsia="pl-PL"/>
          <w14:ligatures w14:val="none"/>
        </w:rPr>
        <w:t>pływa pozytywnie nie tylko na rozluźnienie się i odstresowanie</w:t>
      </w:r>
      <w:r>
        <w:rPr>
          <w:rFonts w:ascii="Times New Roman" w:eastAsia="Times New Roman" w:hAnsi="Times New Roman" w:cs="Times New Roman"/>
          <w:kern w:val="0"/>
          <w:sz w:val="24"/>
          <w:szCs w:val="24"/>
          <w:lang w:eastAsia="pl-PL"/>
          <w14:ligatures w14:val="none"/>
        </w:rPr>
        <w:t>,</w:t>
      </w:r>
      <w:r w:rsidR="004946CB" w:rsidRPr="008439DB">
        <w:rPr>
          <w:rFonts w:ascii="Times New Roman" w:eastAsia="Times New Roman" w:hAnsi="Times New Roman" w:cs="Times New Roman"/>
          <w:kern w:val="0"/>
          <w:sz w:val="24"/>
          <w:szCs w:val="24"/>
          <w:lang w:eastAsia="pl-PL"/>
          <w14:ligatures w14:val="none"/>
        </w:rPr>
        <w:t xml:space="preserve"> ale </w:t>
      </w:r>
      <w:r w:rsidR="0094369C" w:rsidRPr="008439DB">
        <w:rPr>
          <w:rFonts w:ascii="Times New Roman" w:eastAsia="Times New Roman" w:hAnsi="Times New Roman" w:cs="Times New Roman"/>
          <w:kern w:val="0"/>
          <w:sz w:val="24"/>
          <w:szCs w:val="24"/>
          <w:lang w:eastAsia="pl-PL"/>
          <w14:ligatures w14:val="none"/>
        </w:rPr>
        <w:t>stanowi</w:t>
      </w:r>
      <w:r>
        <w:rPr>
          <w:rFonts w:ascii="Times New Roman" w:eastAsia="Times New Roman" w:hAnsi="Times New Roman" w:cs="Times New Roman"/>
          <w:kern w:val="0"/>
          <w:sz w:val="24"/>
          <w:szCs w:val="24"/>
          <w:lang w:eastAsia="pl-PL"/>
          <w14:ligatures w14:val="none"/>
        </w:rPr>
        <w:t xml:space="preserve"> również</w:t>
      </w:r>
      <w:r w:rsidR="0094369C" w:rsidRPr="008439DB">
        <w:rPr>
          <w:rFonts w:ascii="Times New Roman" w:eastAsia="Times New Roman" w:hAnsi="Times New Roman" w:cs="Times New Roman"/>
          <w:kern w:val="0"/>
          <w:sz w:val="24"/>
          <w:szCs w:val="24"/>
          <w:lang w:eastAsia="pl-PL"/>
          <w14:ligatures w14:val="none"/>
        </w:rPr>
        <w:t xml:space="preserve"> pomoc w walce z uzależnieniami. Zwiększa produkcję dopaminy, serotoniny, których stężenie jest obniżone w wielu chorobach psychicznych. Regularna aktywność może również zwiększać pewność siebie</w:t>
      </w:r>
      <w:r>
        <w:rPr>
          <w:rFonts w:ascii="Times New Roman" w:eastAsia="Times New Roman" w:hAnsi="Times New Roman" w:cs="Times New Roman"/>
          <w:kern w:val="0"/>
          <w:sz w:val="24"/>
          <w:szCs w:val="24"/>
          <w:lang w:eastAsia="pl-PL"/>
          <w14:ligatures w14:val="none"/>
        </w:rPr>
        <w:t>,</w:t>
      </w:r>
      <w:r w:rsidR="00E32B7E" w:rsidRPr="008439DB">
        <w:rPr>
          <w:rFonts w:ascii="Times New Roman" w:eastAsia="Times New Roman" w:hAnsi="Times New Roman" w:cs="Times New Roman"/>
          <w:kern w:val="0"/>
          <w:sz w:val="24"/>
          <w:szCs w:val="24"/>
          <w:lang w:eastAsia="pl-PL"/>
          <w14:ligatures w14:val="none"/>
        </w:rPr>
        <w:t xml:space="preserve"> zapobiega</w:t>
      </w:r>
      <w:r>
        <w:rPr>
          <w:rFonts w:ascii="Times New Roman" w:eastAsia="Times New Roman" w:hAnsi="Times New Roman" w:cs="Times New Roman"/>
          <w:kern w:val="0"/>
          <w:sz w:val="24"/>
          <w:szCs w:val="24"/>
          <w:lang w:eastAsia="pl-PL"/>
          <w14:ligatures w14:val="none"/>
        </w:rPr>
        <w:t>ć</w:t>
      </w:r>
      <w:r w:rsidR="00E32B7E" w:rsidRPr="008439DB">
        <w:rPr>
          <w:rFonts w:ascii="Times New Roman" w:eastAsia="Times New Roman" w:hAnsi="Times New Roman" w:cs="Times New Roman"/>
          <w:kern w:val="0"/>
          <w:sz w:val="24"/>
          <w:szCs w:val="24"/>
          <w:lang w:eastAsia="pl-PL"/>
          <w14:ligatures w14:val="none"/>
        </w:rPr>
        <w:t xml:space="preserve"> powstawaniu depresji, stanów lękowych i zaburzeń emocjonalnych. Aktywność fizyczna to także doskonała okazja do wyładowania złych emocji</w:t>
      </w:r>
      <w:r w:rsidR="00F66B1A">
        <w:rPr>
          <w:rFonts w:ascii="Times New Roman" w:eastAsia="Times New Roman" w:hAnsi="Times New Roman" w:cs="Times New Roman"/>
          <w:kern w:val="0"/>
          <w:sz w:val="24"/>
          <w:szCs w:val="24"/>
          <w:lang w:eastAsia="pl-PL"/>
          <w14:ligatures w14:val="none"/>
        </w:rPr>
        <w:t>, a r</w:t>
      </w:r>
      <w:r w:rsidR="004946CB" w:rsidRPr="008439DB">
        <w:rPr>
          <w:rFonts w:ascii="Times New Roman" w:eastAsia="Times New Roman" w:hAnsi="Times New Roman" w:cs="Times New Roman"/>
          <w:kern w:val="0"/>
          <w:sz w:val="24"/>
          <w:szCs w:val="24"/>
          <w:lang w:eastAsia="pl-PL"/>
          <w14:ligatures w14:val="none"/>
        </w:rPr>
        <w:t>egularne</w:t>
      </w:r>
      <w:r w:rsidR="004946CB" w:rsidRPr="00E32B7E">
        <w:rPr>
          <w:rFonts w:ascii="Times New Roman" w:eastAsia="Times New Roman" w:hAnsi="Times New Roman" w:cs="Times New Roman"/>
          <w:kern w:val="0"/>
          <w:sz w:val="24"/>
          <w:szCs w:val="24"/>
          <w:lang w:eastAsia="pl-PL"/>
          <w14:ligatures w14:val="none"/>
        </w:rPr>
        <w:t xml:space="preserve"> uprawianie sportu ma pozytywny wpływ na radzenie sobie ze stresem oraz emocjami.</w:t>
      </w:r>
    </w:p>
    <w:p w14:paraId="29EE9215" w14:textId="22DDB188" w:rsidR="00E32B7E" w:rsidRPr="00814BB4" w:rsidRDefault="004946CB" w:rsidP="00B326FC">
      <w:pPr>
        <w:spacing w:after="0" w:line="360" w:lineRule="auto"/>
        <w:jc w:val="both"/>
        <w:rPr>
          <w:rFonts w:ascii="Times New Roman" w:eastAsia="Times New Roman" w:hAnsi="Times New Roman" w:cs="Times New Roman"/>
          <w:b/>
          <w:bCs/>
          <w:kern w:val="0"/>
          <w:sz w:val="24"/>
          <w:szCs w:val="24"/>
          <w:lang w:eastAsia="pl-PL"/>
          <w14:ligatures w14:val="none"/>
        </w:rPr>
      </w:pPr>
      <w:r w:rsidRPr="00814BB4">
        <w:rPr>
          <w:rFonts w:ascii="Times New Roman" w:eastAsia="Times New Roman" w:hAnsi="Times New Roman" w:cs="Times New Roman"/>
          <w:b/>
          <w:bCs/>
          <w:kern w:val="0"/>
          <w:sz w:val="24"/>
          <w:szCs w:val="24"/>
          <w:lang w:eastAsia="pl-PL"/>
          <w14:ligatures w14:val="none"/>
        </w:rPr>
        <w:t>Ważne !</w:t>
      </w:r>
    </w:p>
    <w:p w14:paraId="0F7FB6D2" w14:textId="0AF1B0E8" w:rsidR="00E32B7E" w:rsidRPr="00E10B08" w:rsidRDefault="00E32B7E" w:rsidP="00B326FC">
      <w:pPr>
        <w:pStyle w:val="Akapitzlist"/>
        <w:numPr>
          <w:ilvl w:val="0"/>
          <w:numId w:val="7"/>
        </w:numPr>
        <w:spacing w:line="360" w:lineRule="auto"/>
        <w:jc w:val="both"/>
      </w:pPr>
      <w:r w:rsidRPr="00E10B08">
        <w:t>Aktywność fizyczna ma wiele zalet, należy jednak pamiętać o zachowaniu umiaru, ponieważ nadmierne przeciążanie organizmu może prowadzić do kontuzji</w:t>
      </w:r>
    </w:p>
    <w:p w14:paraId="2175EC4E" w14:textId="7DF3390C" w:rsidR="00B326FC" w:rsidRPr="00B326FC" w:rsidRDefault="00E32B7E" w:rsidP="00B326FC">
      <w:pPr>
        <w:pStyle w:val="Akapitzlist"/>
        <w:numPr>
          <w:ilvl w:val="0"/>
          <w:numId w:val="7"/>
        </w:numPr>
        <w:spacing w:before="100" w:beforeAutospacing="1" w:after="100" w:afterAutospacing="1" w:line="360" w:lineRule="auto"/>
        <w:jc w:val="both"/>
        <w:outlineLvl w:val="1"/>
        <w:rPr>
          <w:b/>
          <w:bCs/>
        </w:rPr>
      </w:pPr>
      <w:r w:rsidRPr="00E10B08">
        <w:t>Nawet najmniejsza aktywność fizyczna, taka jak, np. spacer lub jazda na rowerze pozytywnie wpływa na organizm</w:t>
      </w:r>
      <w:r w:rsidR="008439DB">
        <w:t>,</w:t>
      </w:r>
      <w:r w:rsidRPr="00E10B08">
        <w:t xml:space="preserve"> </w:t>
      </w:r>
      <w:r w:rsidR="008439DB">
        <w:t xml:space="preserve">nasze </w:t>
      </w:r>
      <w:r w:rsidRPr="00E10B08">
        <w:t>zdrowie</w:t>
      </w:r>
      <w:r w:rsidR="008439DB">
        <w:t xml:space="preserve"> i dobre samopoczucie</w:t>
      </w:r>
    </w:p>
    <w:p w14:paraId="6C3C045A" w14:textId="6AB44989" w:rsidR="00123A01" w:rsidRPr="00B326FC" w:rsidRDefault="003B4570" w:rsidP="00B326FC">
      <w:pPr>
        <w:pStyle w:val="Akapitzlist"/>
        <w:numPr>
          <w:ilvl w:val="0"/>
          <w:numId w:val="7"/>
        </w:numPr>
        <w:spacing w:before="100" w:beforeAutospacing="1" w:after="100" w:afterAutospacing="1" w:line="360" w:lineRule="auto"/>
        <w:jc w:val="both"/>
        <w:outlineLvl w:val="1"/>
        <w:rPr>
          <w:b/>
          <w:bCs/>
        </w:rPr>
      </w:pPr>
      <w:r w:rsidRPr="00B326FC">
        <w:rPr>
          <w:rFonts w:eastAsiaTheme="minorEastAsia"/>
          <w:kern w:val="24"/>
        </w:rPr>
        <w:lastRenderedPageBreak/>
        <w:t>Istnieją dowody na to, że każdy, kto zwiększa poziom własnej aktywności fizycznej, nawet po długich okresach bezczynności, może osiągnąć korzyści zdrowotne bez względu na wiek. Nigdy nie jest za późno, aby zacząć!</w:t>
      </w:r>
    </w:p>
    <w:p w14:paraId="45D3A6A6" w14:textId="62635585" w:rsidR="00123A01" w:rsidRPr="00B326FC" w:rsidRDefault="00123A01" w:rsidP="00F66B1A">
      <w:pPr>
        <w:ind w:left="360"/>
        <w:contextualSpacing/>
        <w:rPr>
          <w:rFonts w:ascii="Times New Roman" w:hAnsi="Times New Roman" w:cs="Times New Roman"/>
        </w:rPr>
      </w:pPr>
    </w:p>
    <w:sectPr w:rsidR="00123A01" w:rsidRPr="00B326FC" w:rsidSect="005D3706">
      <w:headerReference w:type="default" r:id="rId8"/>
      <w:pgSz w:w="11906" w:h="16838"/>
      <w:pgMar w:top="131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8DFFC" w14:textId="77777777" w:rsidR="005E33EF" w:rsidRDefault="005E33EF" w:rsidP="00C416EF">
      <w:pPr>
        <w:spacing w:after="0" w:line="240" w:lineRule="auto"/>
      </w:pPr>
      <w:r>
        <w:separator/>
      </w:r>
    </w:p>
  </w:endnote>
  <w:endnote w:type="continuationSeparator" w:id="0">
    <w:p w14:paraId="071A9A31" w14:textId="77777777" w:rsidR="005E33EF" w:rsidRDefault="005E33EF" w:rsidP="00C4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1DF50" w14:textId="77777777" w:rsidR="005E33EF" w:rsidRDefault="005E33EF" w:rsidP="00C416EF">
      <w:pPr>
        <w:spacing w:after="0" w:line="240" w:lineRule="auto"/>
      </w:pPr>
      <w:r>
        <w:separator/>
      </w:r>
    </w:p>
  </w:footnote>
  <w:footnote w:type="continuationSeparator" w:id="0">
    <w:p w14:paraId="1353267A" w14:textId="77777777" w:rsidR="005E33EF" w:rsidRDefault="005E33EF" w:rsidP="00C4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31E66" w14:textId="5E3B87C9" w:rsidR="00C416EF" w:rsidRDefault="00C416EF">
    <w:pPr>
      <w:pStyle w:val="Nagwek"/>
    </w:pPr>
    <w:r w:rsidRPr="00D7797B">
      <w:rPr>
        <w:noProof/>
      </w:rPr>
      <w:drawing>
        <wp:inline distT="0" distB="0" distL="0" distR="0" wp14:anchorId="2CD50AE7" wp14:editId="04101471">
          <wp:extent cx="5686425" cy="495300"/>
          <wp:effectExtent l="0" t="0" r="9525" b="0"/>
          <wp:docPr id="870259125" name="Obraz 870259125" descr="Logotypy FE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y FE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1FB"/>
    <w:multiLevelType w:val="hybridMultilevel"/>
    <w:tmpl w:val="90801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094687"/>
    <w:multiLevelType w:val="hybridMultilevel"/>
    <w:tmpl w:val="E53480CE"/>
    <w:lvl w:ilvl="0" w:tplc="FCD8850A">
      <w:start w:val="1"/>
      <w:numFmt w:val="bullet"/>
      <w:lvlText w:val=" "/>
      <w:lvlJc w:val="left"/>
      <w:pPr>
        <w:tabs>
          <w:tab w:val="num" w:pos="720"/>
        </w:tabs>
        <w:ind w:left="720" w:hanging="360"/>
      </w:pPr>
      <w:rPr>
        <w:rFonts w:ascii="Calibri" w:hAnsi="Calibri" w:hint="default"/>
      </w:rPr>
    </w:lvl>
    <w:lvl w:ilvl="1" w:tplc="35EACB68" w:tentative="1">
      <w:start w:val="1"/>
      <w:numFmt w:val="bullet"/>
      <w:lvlText w:val=" "/>
      <w:lvlJc w:val="left"/>
      <w:pPr>
        <w:tabs>
          <w:tab w:val="num" w:pos="1440"/>
        </w:tabs>
        <w:ind w:left="1440" w:hanging="360"/>
      </w:pPr>
      <w:rPr>
        <w:rFonts w:ascii="Calibri" w:hAnsi="Calibri" w:hint="default"/>
      </w:rPr>
    </w:lvl>
    <w:lvl w:ilvl="2" w:tplc="EF9E3C9A" w:tentative="1">
      <w:start w:val="1"/>
      <w:numFmt w:val="bullet"/>
      <w:lvlText w:val=" "/>
      <w:lvlJc w:val="left"/>
      <w:pPr>
        <w:tabs>
          <w:tab w:val="num" w:pos="2160"/>
        </w:tabs>
        <w:ind w:left="2160" w:hanging="360"/>
      </w:pPr>
      <w:rPr>
        <w:rFonts w:ascii="Calibri" w:hAnsi="Calibri" w:hint="default"/>
      </w:rPr>
    </w:lvl>
    <w:lvl w:ilvl="3" w:tplc="5836A8AA" w:tentative="1">
      <w:start w:val="1"/>
      <w:numFmt w:val="bullet"/>
      <w:lvlText w:val=" "/>
      <w:lvlJc w:val="left"/>
      <w:pPr>
        <w:tabs>
          <w:tab w:val="num" w:pos="2880"/>
        </w:tabs>
        <w:ind w:left="2880" w:hanging="360"/>
      </w:pPr>
      <w:rPr>
        <w:rFonts w:ascii="Calibri" w:hAnsi="Calibri" w:hint="default"/>
      </w:rPr>
    </w:lvl>
    <w:lvl w:ilvl="4" w:tplc="FF66B3BE" w:tentative="1">
      <w:start w:val="1"/>
      <w:numFmt w:val="bullet"/>
      <w:lvlText w:val=" "/>
      <w:lvlJc w:val="left"/>
      <w:pPr>
        <w:tabs>
          <w:tab w:val="num" w:pos="3600"/>
        </w:tabs>
        <w:ind w:left="3600" w:hanging="360"/>
      </w:pPr>
      <w:rPr>
        <w:rFonts w:ascii="Calibri" w:hAnsi="Calibri" w:hint="default"/>
      </w:rPr>
    </w:lvl>
    <w:lvl w:ilvl="5" w:tplc="0E40E9B0" w:tentative="1">
      <w:start w:val="1"/>
      <w:numFmt w:val="bullet"/>
      <w:lvlText w:val=" "/>
      <w:lvlJc w:val="left"/>
      <w:pPr>
        <w:tabs>
          <w:tab w:val="num" w:pos="4320"/>
        </w:tabs>
        <w:ind w:left="4320" w:hanging="360"/>
      </w:pPr>
      <w:rPr>
        <w:rFonts w:ascii="Calibri" w:hAnsi="Calibri" w:hint="default"/>
      </w:rPr>
    </w:lvl>
    <w:lvl w:ilvl="6" w:tplc="C0C25144" w:tentative="1">
      <w:start w:val="1"/>
      <w:numFmt w:val="bullet"/>
      <w:lvlText w:val=" "/>
      <w:lvlJc w:val="left"/>
      <w:pPr>
        <w:tabs>
          <w:tab w:val="num" w:pos="5040"/>
        </w:tabs>
        <w:ind w:left="5040" w:hanging="360"/>
      </w:pPr>
      <w:rPr>
        <w:rFonts w:ascii="Calibri" w:hAnsi="Calibri" w:hint="default"/>
      </w:rPr>
    </w:lvl>
    <w:lvl w:ilvl="7" w:tplc="27961A52" w:tentative="1">
      <w:start w:val="1"/>
      <w:numFmt w:val="bullet"/>
      <w:lvlText w:val=" "/>
      <w:lvlJc w:val="left"/>
      <w:pPr>
        <w:tabs>
          <w:tab w:val="num" w:pos="5760"/>
        </w:tabs>
        <w:ind w:left="5760" w:hanging="360"/>
      </w:pPr>
      <w:rPr>
        <w:rFonts w:ascii="Calibri" w:hAnsi="Calibri" w:hint="default"/>
      </w:rPr>
    </w:lvl>
    <w:lvl w:ilvl="8" w:tplc="3ED6E9E0"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2AEF4D2A"/>
    <w:multiLevelType w:val="multilevel"/>
    <w:tmpl w:val="1978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24114"/>
    <w:multiLevelType w:val="multilevel"/>
    <w:tmpl w:val="D07C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F3674C"/>
    <w:multiLevelType w:val="multilevel"/>
    <w:tmpl w:val="3BEA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9142F2"/>
    <w:multiLevelType w:val="hybridMultilevel"/>
    <w:tmpl w:val="20FA949A"/>
    <w:lvl w:ilvl="0" w:tplc="F3F46FFA">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812109E"/>
    <w:multiLevelType w:val="hybridMultilevel"/>
    <w:tmpl w:val="44A040B8"/>
    <w:lvl w:ilvl="0" w:tplc="272C1F64">
      <w:start w:val="1"/>
      <w:numFmt w:val="bullet"/>
      <w:lvlText w:val=" "/>
      <w:lvlJc w:val="left"/>
      <w:pPr>
        <w:tabs>
          <w:tab w:val="num" w:pos="720"/>
        </w:tabs>
        <w:ind w:left="720" w:hanging="360"/>
      </w:pPr>
      <w:rPr>
        <w:rFonts w:ascii="Calibri" w:hAnsi="Calibri" w:hint="default"/>
      </w:rPr>
    </w:lvl>
    <w:lvl w:ilvl="1" w:tplc="A5648B4A" w:tentative="1">
      <w:start w:val="1"/>
      <w:numFmt w:val="bullet"/>
      <w:lvlText w:val=" "/>
      <w:lvlJc w:val="left"/>
      <w:pPr>
        <w:tabs>
          <w:tab w:val="num" w:pos="1440"/>
        </w:tabs>
        <w:ind w:left="1440" w:hanging="360"/>
      </w:pPr>
      <w:rPr>
        <w:rFonts w:ascii="Calibri" w:hAnsi="Calibri" w:hint="default"/>
      </w:rPr>
    </w:lvl>
    <w:lvl w:ilvl="2" w:tplc="105AC18E" w:tentative="1">
      <w:start w:val="1"/>
      <w:numFmt w:val="bullet"/>
      <w:lvlText w:val=" "/>
      <w:lvlJc w:val="left"/>
      <w:pPr>
        <w:tabs>
          <w:tab w:val="num" w:pos="2160"/>
        </w:tabs>
        <w:ind w:left="2160" w:hanging="360"/>
      </w:pPr>
      <w:rPr>
        <w:rFonts w:ascii="Calibri" w:hAnsi="Calibri" w:hint="default"/>
      </w:rPr>
    </w:lvl>
    <w:lvl w:ilvl="3" w:tplc="FBCEAE02" w:tentative="1">
      <w:start w:val="1"/>
      <w:numFmt w:val="bullet"/>
      <w:lvlText w:val=" "/>
      <w:lvlJc w:val="left"/>
      <w:pPr>
        <w:tabs>
          <w:tab w:val="num" w:pos="2880"/>
        </w:tabs>
        <w:ind w:left="2880" w:hanging="360"/>
      </w:pPr>
      <w:rPr>
        <w:rFonts w:ascii="Calibri" w:hAnsi="Calibri" w:hint="default"/>
      </w:rPr>
    </w:lvl>
    <w:lvl w:ilvl="4" w:tplc="229C3F0E" w:tentative="1">
      <w:start w:val="1"/>
      <w:numFmt w:val="bullet"/>
      <w:lvlText w:val=" "/>
      <w:lvlJc w:val="left"/>
      <w:pPr>
        <w:tabs>
          <w:tab w:val="num" w:pos="3600"/>
        </w:tabs>
        <w:ind w:left="3600" w:hanging="360"/>
      </w:pPr>
      <w:rPr>
        <w:rFonts w:ascii="Calibri" w:hAnsi="Calibri" w:hint="default"/>
      </w:rPr>
    </w:lvl>
    <w:lvl w:ilvl="5" w:tplc="4EFA3244" w:tentative="1">
      <w:start w:val="1"/>
      <w:numFmt w:val="bullet"/>
      <w:lvlText w:val=" "/>
      <w:lvlJc w:val="left"/>
      <w:pPr>
        <w:tabs>
          <w:tab w:val="num" w:pos="4320"/>
        </w:tabs>
        <w:ind w:left="4320" w:hanging="360"/>
      </w:pPr>
      <w:rPr>
        <w:rFonts w:ascii="Calibri" w:hAnsi="Calibri" w:hint="default"/>
      </w:rPr>
    </w:lvl>
    <w:lvl w:ilvl="6" w:tplc="B78CFF2A" w:tentative="1">
      <w:start w:val="1"/>
      <w:numFmt w:val="bullet"/>
      <w:lvlText w:val=" "/>
      <w:lvlJc w:val="left"/>
      <w:pPr>
        <w:tabs>
          <w:tab w:val="num" w:pos="5040"/>
        </w:tabs>
        <w:ind w:left="5040" w:hanging="360"/>
      </w:pPr>
      <w:rPr>
        <w:rFonts w:ascii="Calibri" w:hAnsi="Calibri" w:hint="default"/>
      </w:rPr>
    </w:lvl>
    <w:lvl w:ilvl="7" w:tplc="99C216DE" w:tentative="1">
      <w:start w:val="1"/>
      <w:numFmt w:val="bullet"/>
      <w:lvlText w:val=" "/>
      <w:lvlJc w:val="left"/>
      <w:pPr>
        <w:tabs>
          <w:tab w:val="num" w:pos="5760"/>
        </w:tabs>
        <w:ind w:left="5760" w:hanging="360"/>
      </w:pPr>
      <w:rPr>
        <w:rFonts w:ascii="Calibri" w:hAnsi="Calibri" w:hint="default"/>
      </w:rPr>
    </w:lvl>
    <w:lvl w:ilvl="8" w:tplc="A2621BF6" w:tentative="1">
      <w:start w:val="1"/>
      <w:numFmt w:val="bullet"/>
      <w:lvlText w:val=" "/>
      <w:lvlJc w:val="left"/>
      <w:pPr>
        <w:tabs>
          <w:tab w:val="num" w:pos="6480"/>
        </w:tabs>
        <w:ind w:left="6480" w:hanging="360"/>
      </w:pPr>
      <w:rPr>
        <w:rFonts w:ascii="Calibri" w:hAnsi="Calibri" w:hint="default"/>
      </w:rPr>
    </w:lvl>
  </w:abstractNum>
  <w:num w:numId="1" w16cid:durableId="2054966217">
    <w:abstractNumId w:val="1"/>
  </w:num>
  <w:num w:numId="2" w16cid:durableId="127744419">
    <w:abstractNumId w:val="6"/>
  </w:num>
  <w:num w:numId="3" w16cid:durableId="72510418">
    <w:abstractNumId w:val="2"/>
  </w:num>
  <w:num w:numId="4" w16cid:durableId="500698748">
    <w:abstractNumId w:val="4"/>
  </w:num>
  <w:num w:numId="5" w16cid:durableId="1992785260">
    <w:abstractNumId w:val="5"/>
  </w:num>
  <w:num w:numId="6" w16cid:durableId="173303790">
    <w:abstractNumId w:val="3"/>
  </w:num>
  <w:num w:numId="7" w16cid:durableId="67406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26"/>
    <w:rsid w:val="00033A34"/>
    <w:rsid w:val="00123A01"/>
    <w:rsid w:val="00126070"/>
    <w:rsid w:val="002F2926"/>
    <w:rsid w:val="00396850"/>
    <w:rsid w:val="003B4570"/>
    <w:rsid w:val="00462DEE"/>
    <w:rsid w:val="004946CB"/>
    <w:rsid w:val="004E52D9"/>
    <w:rsid w:val="00555ED1"/>
    <w:rsid w:val="005D3706"/>
    <w:rsid w:val="005E33EF"/>
    <w:rsid w:val="00711329"/>
    <w:rsid w:val="00724796"/>
    <w:rsid w:val="0078149F"/>
    <w:rsid w:val="007D3CEA"/>
    <w:rsid w:val="00814BB4"/>
    <w:rsid w:val="008158B8"/>
    <w:rsid w:val="0083052F"/>
    <w:rsid w:val="008439DB"/>
    <w:rsid w:val="0092501C"/>
    <w:rsid w:val="0094369C"/>
    <w:rsid w:val="00A57166"/>
    <w:rsid w:val="00A614BC"/>
    <w:rsid w:val="00B06CF4"/>
    <w:rsid w:val="00B25862"/>
    <w:rsid w:val="00B326FC"/>
    <w:rsid w:val="00C416EF"/>
    <w:rsid w:val="00CF4CA0"/>
    <w:rsid w:val="00E10B08"/>
    <w:rsid w:val="00E32B7E"/>
    <w:rsid w:val="00ED56A0"/>
    <w:rsid w:val="00F26844"/>
    <w:rsid w:val="00F66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05E3"/>
  <w15:chartTrackingRefBased/>
  <w15:docId w15:val="{B03761E2-1D0E-422A-AEA6-B69FECF7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F292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2F2926"/>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character" w:customStyle="1" w:styleId="hgkelc">
    <w:name w:val="hgkelc"/>
    <w:basedOn w:val="Domylnaczcionkaakapitu"/>
    <w:rsid w:val="00E10B08"/>
  </w:style>
  <w:style w:type="paragraph" w:styleId="Nagwek">
    <w:name w:val="header"/>
    <w:basedOn w:val="Normalny"/>
    <w:link w:val="NagwekZnak"/>
    <w:uiPriority w:val="99"/>
    <w:unhideWhenUsed/>
    <w:rsid w:val="00C416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16EF"/>
  </w:style>
  <w:style w:type="paragraph" w:styleId="Stopka">
    <w:name w:val="footer"/>
    <w:basedOn w:val="Normalny"/>
    <w:link w:val="StopkaZnak"/>
    <w:uiPriority w:val="99"/>
    <w:unhideWhenUsed/>
    <w:rsid w:val="00C416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1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489335">
      <w:bodyDiv w:val="1"/>
      <w:marLeft w:val="0"/>
      <w:marRight w:val="0"/>
      <w:marTop w:val="0"/>
      <w:marBottom w:val="0"/>
      <w:divBdr>
        <w:top w:val="none" w:sz="0" w:space="0" w:color="auto"/>
        <w:left w:val="none" w:sz="0" w:space="0" w:color="auto"/>
        <w:bottom w:val="none" w:sz="0" w:space="0" w:color="auto"/>
        <w:right w:val="none" w:sz="0" w:space="0" w:color="auto"/>
      </w:divBdr>
    </w:div>
    <w:div w:id="615064446">
      <w:bodyDiv w:val="1"/>
      <w:marLeft w:val="0"/>
      <w:marRight w:val="0"/>
      <w:marTop w:val="0"/>
      <w:marBottom w:val="0"/>
      <w:divBdr>
        <w:top w:val="none" w:sz="0" w:space="0" w:color="auto"/>
        <w:left w:val="none" w:sz="0" w:space="0" w:color="auto"/>
        <w:bottom w:val="none" w:sz="0" w:space="0" w:color="auto"/>
        <w:right w:val="none" w:sz="0" w:space="0" w:color="auto"/>
      </w:divBdr>
    </w:div>
    <w:div w:id="1170365361">
      <w:bodyDiv w:val="1"/>
      <w:marLeft w:val="0"/>
      <w:marRight w:val="0"/>
      <w:marTop w:val="0"/>
      <w:marBottom w:val="0"/>
      <w:divBdr>
        <w:top w:val="none" w:sz="0" w:space="0" w:color="auto"/>
        <w:left w:val="none" w:sz="0" w:space="0" w:color="auto"/>
        <w:bottom w:val="none" w:sz="0" w:space="0" w:color="auto"/>
        <w:right w:val="none" w:sz="0" w:space="0" w:color="auto"/>
      </w:divBdr>
    </w:div>
    <w:div w:id="1412577836">
      <w:bodyDiv w:val="1"/>
      <w:marLeft w:val="0"/>
      <w:marRight w:val="0"/>
      <w:marTop w:val="0"/>
      <w:marBottom w:val="0"/>
      <w:divBdr>
        <w:top w:val="none" w:sz="0" w:space="0" w:color="auto"/>
        <w:left w:val="none" w:sz="0" w:space="0" w:color="auto"/>
        <w:bottom w:val="none" w:sz="0" w:space="0" w:color="auto"/>
        <w:right w:val="none" w:sz="0" w:space="0" w:color="auto"/>
      </w:divBdr>
    </w:div>
    <w:div w:id="1545021304">
      <w:bodyDiv w:val="1"/>
      <w:marLeft w:val="0"/>
      <w:marRight w:val="0"/>
      <w:marTop w:val="0"/>
      <w:marBottom w:val="0"/>
      <w:divBdr>
        <w:top w:val="none" w:sz="0" w:space="0" w:color="auto"/>
        <w:left w:val="none" w:sz="0" w:space="0" w:color="auto"/>
        <w:bottom w:val="none" w:sz="0" w:space="0" w:color="auto"/>
        <w:right w:val="none" w:sz="0" w:space="0" w:color="auto"/>
      </w:divBdr>
      <w:divsChild>
        <w:div w:id="974876245">
          <w:marLeft w:val="144"/>
          <w:marRight w:val="0"/>
          <w:marTop w:val="240"/>
          <w:marBottom w:val="40"/>
          <w:divBdr>
            <w:top w:val="none" w:sz="0" w:space="0" w:color="auto"/>
            <w:left w:val="none" w:sz="0" w:space="0" w:color="auto"/>
            <w:bottom w:val="none" w:sz="0" w:space="0" w:color="auto"/>
            <w:right w:val="none" w:sz="0" w:space="0" w:color="auto"/>
          </w:divBdr>
        </w:div>
      </w:divsChild>
    </w:div>
    <w:div w:id="1739552005">
      <w:bodyDiv w:val="1"/>
      <w:marLeft w:val="0"/>
      <w:marRight w:val="0"/>
      <w:marTop w:val="0"/>
      <w:marBottom w:val="0"/>
      <w:divBdr>
        <w:top w:val="none" w:sz="0" w:space="0" w:color="auto"/>
        <w:left w:val="none" w:sz="0" w:space="0" w:color="auto"/>
        <w:bottom w:val="none" w:sz="0" w:space="0" w:color="auto"/>
        <w:right w:val="none" w:sz="0" w:space="0" w:color="auto"/>
      </w:divBdr>
    </w:div>
    <w:div w:id="1999993921">
      <w:bodyDiv w:val="1"/>
      <w:marLeft w:val="0"/>
      <w:marRight w:val="0"/>
      <w:marTop w:val="0"/>
      <w:marBottom w:val="0"/>
      <w:divBdr>
        <w:top w:val="none" w:sz="0" w:space="0" w:color="auto"/>
        <w:left w:val="none" w:sz="0" w:space="0" w:color="auto"/>
        <w:bottom w:val="none" w:sz="0" w:space="0" w:color="auto"/>
        <w:right w:val="none" w:sz="0" w:space="0" w:color="auto"/>
      </w:divBdr>
    </w:div>
    <w:div w:id="2048556796">
      <w:bodyDiv w:val="1"/>
      <w:marLeft w:val="0"/>
      <w:marRight w:val="0"/>
      <w:marTop w:val="0"/>
      <w:marBottom w:val="0"/>
      <w:divBdr>
        <w:top w:val="none" w:sz="0" w:space="0" w:color="auto"/>
        <w:left w:val="none" w:sz="0" w:space="0" w:color="auto"/>
        <w:bottom w:val="none" w:sz="0" w:space="0" w:color="auto"/>
        <w:right w:val="none" w:sz="0" w:space="0" w:color="auto"/>
      </w:divBdr>
      <w:divsChild>
        <w:div w:id="1926068517">
          <w:marLeft w:val="144"/>
          <w:marRight w:val="0"/>
          <w:marTop w:val="240"/>
          <w:marBottom w:val="40"/>
          <w:divBdr>
            <w:top w:val="none" w:sz="0" w:space="0" w:color="auto"/>
            <w:left w:val="none" w:sz="0" w:space="0" w:color="auto"/>
            <w:bottom w:val="none" w:sz="0" w:space="0" w:color="auto"/>
            <w:right w:val="none" w:sz="0" w:space="0" w:color="auto"/>
          </w:divBdr>
        </w:div>
        <w:div w:id="406339845">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C03F8-070E-4DD9-AE19-31E1DBBA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535</Words>
  <Characters>3211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MoskalNowakowska</dc:creator>
  <cp:keywords/>
  <dc:description/>
  <cp:lastModifiedBy>Zbigniew Bugaj</cp:lastModifiedBy>
  <cp:revision>5</cp:revision>
  <cp:lastPrinted>2024-05-29T06:50:00Z</cp:lastPrinted>
  <dcterms:created xsi:type="dcterms:W3CDTF">2024-09-26T12:41:00Z</dcterms:created>
  <dcterms:modified xsi:type="dcterms:W3CDTF">2024-09-30T14:14:00Z</dcterms:modified>
</cp:coreProperties>
</file>